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0524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05245" w:rsidP="0010524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5" name="Picture 4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75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A75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STRUCTURAL DYNAMICS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70"/>
        <w:gridCol w:w="900"/>
      </w:tblGrid>
      <w:tr w:rsidR="005D0F4A" w:rsidRPr="00DA330D" w:rsidTr="00DA330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A330D" w:rsidRDefault="005D0F4A" w:rsidP="00DA330D">
            <w:pPr>
              <w:jc w:val="center"/>
              <w:rPr>
                <w:b/>
              </w:rPr>
            </w:pPr>
            <w:r w:rsidRPr="00DA33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A330D" w:rsidRDefault="005D0F4A" w:rsidP="00DA330D">
            <w:pPr>
              <w:jc w:val="center"/>
              <w:rPr>
                <w:b/>
              </w:rPr>
            </w:pPr>
            <w:r w:rsidRPr="00DA330D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DA330D" w:rsidRDefault="005D0F4A" w:rsidP="00C81140">
            <w:pPr>
              <w:jc w:val="center"/>
              <w:rPr>
                <w:b/>
              </w:rPr>
            </w:pPr>
            <w:r w:rsidRPr="00DA33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5D0F4A" w:rsidP="000F1FD9">
            <w:pPr>
              <w:jc w:val="center"/>
              <w:rPr>
                <w:b/>
              </w:rPr>
            </w:pPr>
            <w:r w:rsidRPr="00F83A07">
              <w:rPr>
                <w:b/>
              </w:rPr>
              <w:t>Course</w:t>
            </w:r>
          </w:p>
          <w:p w:rsidR="005D0F4A" w:rsidRPr="00F83A07" w:rsidRDefault="005D0F4A" w:rsidP="000F1FD9">
            <w:pPr>
              <w:jc w:val="center"/>
              <w:rPr>
                <w:b/>
              </w:rPr>
            </w:pPr>
            <w:r w:rsidRPr="00F83A0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DA330D" w:rsidRDefault="005D0F4A" w:rsidP="000F1FD9">
            <w:pPr>
              <w:jc w:val="center"/>
              <w:rPr>
                <w:b/>
              </w:rPr>
            </w:pPr>
            <w:r w:rsidRPr="00DA330D">
              <w:rPr>
                <w:b/>
              </w:rPr>
              <w:t>Marks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Default="00DA75AB" w:rsidP="00DA330D">
            <w:pPr>
              <w:jc w:val="both"/>
            </w:pPr>
            <w:r>
              <w:t>Det</w:t>
            </w:r>
            <w:r w:rsidR="00960FC3">
              <w:t xml:space="preserve">ermine the natural frequency of </w:t>
            </w:r>
            <w:r w:rsidR="000F1FD9">
              <w:t>the simply supported beam shown in figure. The beam is 100mm wide and 10 mm deep</w:t>
            </w:r>
          </w:p>
          <w:p w:rsidR="000F1FD9" w:rsidRDefault="00960FC3" w:rsidP="000F1FD9">
            <w:pPr>
              <w:pStyle w:val="ListParagraph"/>
              <w:tabs>
                <w:tab w:val="left" w:pos="720"/>
              </w:tabs>
              <w:ind w:left="1080"/>
            </w:pPr>
            <w:r w:rsidRPr="0086057E">
              <w:rPr>
                <w:noProof/>
                <w:lang w:val="en-IN" w:eastAsia="en-IN"/>
              </w:rPr>
              <w:pict>
                <v:group id="_x0000_s1037" style="position:absolute;left:0;text-align:left;margin-left:44.3pt;margin-top:7.6pt;width:210.8pt;height:126.9pt;z-index:251662848" coordorigin="4138,10326" coordsize="4216,253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8" type="#_x0000_t202" style="position:absolute;left:6503;top:11337;width:1548;height:399;mso-width-relative:margin;mso-height-relative:margin">
                    <v:textbox style="mso-next-textbox:#_x0000_s1038">
                      <w:txbxContent>
                        <w:p w:rsidR="000F1FD9" w:rsidRPr="00A40A45" w:rsidRDefault="000F1FD9" w:rsidP="000F1FD9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K=1000N/m</w:t>
                          </w:r>
                        </w:p>
                      </w:txbxContent>
                    </v:textbox>
                  </v:shape>
                  <v:group id="_x0000_s1039" style="position:absolute;left:4138;top:10326;width:4216;height:2538" coordorigin="4138,10326" coordsize="4216,2538">
                    <v:group id="_x0000_s1040" style="position:absolute;left:4138;top:10797;width:4216;height:2067" coordorigin="4138,10797" coordsize="4216,2067">
                      <v:group id="_x0000_s1041" style="position:absolute;left:4138;top:10797;width:4216;height:1629" coordorigin="4138,10797" coordsize="4216,1629">
                        <v:rect id="_x0000_s1042" style="position:absolute;left:4139;top:10797;width:4215;height:143"/>
                        <v:shapetype id="_x0000_t127" coordsize="21600,21600" o:spt="127" path="m10800,l21600,21600,,21600xe">
                          <v:stroke joinstyle="miter"/>
                          <v:path gradientshapeok="t" o:connecttype="custom" o:connectlocs="10800,0;5400,10800;10800,21600;16200,10800" textboxrect="5400,10800,16200,21600"/>
                        </v:shapetype>
                        <v:shape id="_x0000_s1043" type="#_x0000_t127" style="position:absolute;left:4138;top:10946;width:241;height:271"/>
                        <v:shape id="_x0000_s1044" type="#_x0000_t127" style="position:absolute;left:8112;top:10946;width:241;height:271"/>
                        <v:shape id="_x0000_s1045" style="position:absolute;left:5989;top:10952;width:420;height:1474" coordsize="420,1474" path="m85,c80,190,75,381,130,454v55,73,290,-5,285,-15c410,429,152,354,100,394v-52,40,-50,240,,285c150,724,410,674,400,664,390,654,80,587,40,619,,651,102,816,160,859v58,43,240,22,225,15c370,867,113,772,70,814v-43,42,7,260,60,312c183,1178,392,1143,385,1126,378,1109,125,966,85,1024v-40,58,53,393,60,450e" filled="f">
                          <v:path arrowok="t"/>
                        </v:shape>
                      </v:group>
                      <v:rect id="_x0000_s1046" style="position:absolute;left:5577;top:12450;width:1259;height:414">
                        <v:textbox style="mso-next-textbox:#_x0000_s1046">
                          <w:txbxContent>
                            <w:p w:rsidR="000F1FD9" w:rsidRPr="00A40A45" w:rsidRDefault="000F1FD9" w:rsidP="000F1FD9">
                              <w:pPr>
                                <w:rPr>
                                  <w:lang w:val="en-IN"/>
                                </w:rPr>
                              </w:pPr>
                              <w:r>
                                <w:rPr>
                                  <w:lang w:val="en-IN"/>
                                </w:rPr>
                                <w:t>M -300kg</w:t>
                              </w:r>
                            </w:p>
                          </w:txbxContent>
                        </v:textbox>
                      </v:rect>
                    </v:group>
                    <v:shape id="_x0000_s1047" type="#_x0000_t202" style="position:absolute;left:6597;top:10326;width:1548;height:399;mso-width-relative:margin;mso-height-relative:margin" filled="f" stroked="f">
                      <v:textbox style="mso-next-textbox:#_x0000_s1047">
                        <w:txbxContent>
                          <w:p w:rsidR="000F1FD9" w:rsidRPr="001B532E" w:rsidRDefault="000F1FD9" w:rsidP="000F1FD9">
                            <w:pPr>
                              <w:jc w:val="center"/>
                              <w:rPr>
                                <w:sz w:val="18"/>
                                <w:lang w:val="en-IN"/>
                              </w:rPr>
                            </w:pPr>
                            <w:r w:rsidRPr="001B532E">
                              <w:rPr>
                                <w:sz w:val="18"/>
                                <w:lang w:val="en-IN"/>
                              </w:rPr>
                              <w:t>70 mm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Pr="0086057E">
              <w:rPr>
                <w:noProof/>
                <w:lang w:val="en-IN" w:eastAsia="en-IN"/>
              </w:rPr>
              <w:pict>
                <v:shape id="_x0000_s1048" type="#_x0000_t202" style="position:absolute;left:0;text-align:left;margin-left:55.8pt;margin-top:6pt;width:77.4pt;height:25.95pt;z-index:251663872;mso-width-relative:margin;mso-height-relative:margin" filled="f" stroked="f">
                  <v:textbox style="mso-next-textbox:#_x0000_s1048">
                    <w:txbxContent>
                      <w:p w:rsidR="000F1FD9" w:rsidRPr="000F1FD9" w:rsidRDefault="000F1FD9" w:rsidP="000F1FD9">
                        <w:pPr>
                          <w:jc w:val="center"/>
                          <w:rPr>
                            <w:sz w:val="36"/>
                            <w:lang w:val="en-IN"/>
                          </w:rPr>
                        </w:pPr>
                        <w:r w:rsidRPr="000F1FD9">
                          <w:rPr>
                            <w:noProof/>
                            <w:sz w:val="36"/>
                          </w:rPr>
                          <w:drawing>
                            <wp:inline distT="0" distB="0" distL="0" distR="0">
                              <wp:extent cx="800100" cy="209735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0100" cy="2097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  <w:r>
              <w:t xml:space="preserve">   E=2.1 *10</w:t>
            </w:r>
            <w:r w:rsidRPr="00A40A45">
              <w:rPr>
                <w:vertAlign w:val="superscript"/>
              </w:rPr>
              <w:t>5</w:t>
            </w:r>
            <w:r>
              <w:t>N/mm</w:t>
            </w:r>
            <w:r w:rsidRPr="00A40A45">
              <w:rPr>
                <w:vertAlign w:val="superscript"/>
              </w:rPr>
              <w:t>2</w:t>
            </w: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Default="000F1FD9" w:rsidP="000F1FD9">
            <w:pPr>
              <w:tabs>
                <w:tab w:val="left" w:pos="720"/>
              </w:tabs>
            </w:pPr>
          </w:p>
          <w:p w:rsidR="000F1FD9" w:rsidRPr="00EF5853" w:rsidRDefault="000F1FD9" w:rsidP="00670A67"/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0F1FD9" w:rsidP="000F1FD9">
            <w:pPr>
              <w:jc w:val="center"/>
            </w:pPr>
            <w:r w:rsidRPr="00F83A07">
              <w:t>CO1, 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0F1FD9" w:rsidP="000F1FD9">
            <w:pPr>
              <w:jc w:val="center"/>
            </w:pPr>
            <w:r>
              <w:t>6</w:t>
            </w: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0F1FD9" w:rsidP="002427B8">
            <w:pPr>
              <w:jc w:val="both"/>
            </w:pPr>
            <w:r>
              <w:t>A SDOF system consists of a mass of 400kg and a spring stiffness of 300kN/m. By testing it was found that a force of 100N produces a r</w:t>
            </w:r>
            <w:r w:rsidR="002427B8">
              <w:t>elative velocity 12 cm/s. Find i.</w:t>
            </w:r>
            <w:r>
              <w:t xml:space="preserve"> Damping ratio </w:t>
            </w:r>
            <w:r w:rsidR="002427B8">
              <w:t>ii.</w:t>
            </w:r>
            <w:r>
              <w:t xml:space="preserve"> logarithmic </w:t>
            </w:r>
            <w:r w:rsidR="001D3AC5">
              <w:t>decrement,</w:t>
            </w:r>
            <w:r>
              <w:t xml:space="preserve"> </w:t>
            </w:r>
            <w:r w:rsidR="002427B8">
              <w:t>iii.</w:t>
            </w:r>
            <w:r>
              <w:t xml:space="preserve"> ratio of two consecutive amplitudes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0F1FD9" w:rsidP="000F1FD9">
            <w:pPr>
              <w:jc w:val="center"/>
            </w:pPr>
            <w:r w:rsidRPr="00F83A0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0F1FD9" w:rsidP="000F1FD9">
            <w:pPr>
              <w:jc w:val="center"/>
            </w:pPr>
            <w:r>
              <w:t>14</w:t>
            </w:r>
          </w:p>
        </w:tc>
      </w:tr>
      <w:tr w:rsidR="00DE0497" w:rsidRPr="00EF5853" w:rsidTr="00DA330D">
        <w:trPr>
          <w:trHeight w:val="90"/>
        </w:trPr>
        <w:tc>
          <w:tcPr>
            <w:tcW w:w="10388" w:type="dxa"/>
            <w:gridSpan w:val="5"/>
            <w:shd w:val="clear" w:color="auto" w:fill="auto"/>
            <w:vAlign w:val="center"/>
          </w:tcPr>
          <w:p w:rsidR="00DE0497" w:rsidRPr="00F83A07" w:rsidRDefault="00DE0497" w:rsidP="00DA330D">
            <w:pPr>
              <w:jc w:val="center"/>
            </w:pPr>
            <w:r w:rsidRPr="00F83A07">
              <w:t>(OR)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Default="006E0B0B" w:rsidP="00DA330D">
            <w:pPr>
              <w:jc w:val="both"/>
            </w:pPr>
            <w:r>
              <w:t xml:space="preserve">Explain how the following </w:t>
            </w:r>
            <w:r w:rsidR="000F1FD9" w:rsidRPr="008C10F1">
              <w:t>arbitrary periodic loading is converted into simple periodic loadings</w:t>
            </w:r>
          </w:p>
          <w:p w:rsidR="006E0B0B" w:rsidRDefault="006E0B0B" w:rsidP="00DA330D">
            <w:pPr>
              <w:jc w:val="both"/>
            </w:pPr>
            <w:r w:rsidRPr="0086057E">
              <w:rPr>
                <w:noProof/>
                <w:lang w:val="en-IN" w:eastAsia="en-IN"/>
              </w:rPr>
              <w:pict>
                <v:group id="_x0000_s1076" style="position:absolute;left:0;text-align:left;margin-left:36.5pt;margin-top:10.7pt;width:170.35pt;height:90.7pt;z-index:251690496" coordorigin="3262,10624" coordsize="3407,181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4" type="#_x0000_t32" style="position:absolute;left:6326;top:11618;width:84;height:0" o:connectortype="straight">
                    <v:stroke endarrow="block"/>
                  </v:shape>
                  <v:group id="_x0000_s1075" style="position:absolute;left:3262;top:10624;width:3407;height:1814" coordorigin="3262,10624" coordsize="3407,1814">
                    <v:group id="_x0000_s1073" style="position:absolute;left:3262;top:10624;width:3407;height:1814" coordorigin="3262,10624" coordsize="3407,1814">
                      <v:shape id="_x0000_s1068" type="#_x0000_t202" style="position:absolute;left:3262;top:12037;width:558;height:282;mso-height-percent:200;mso-height-percent:200;mso-width-relative:margin;mso-height-relative:margin" stroked="f">
                        <v:textbox style="mso-next-textbox:#_x0000_s1068">
                          <w:txbxContent>
                            <w:p w:rsidR="000F1FD9" w:rsidRPr="000F1FD9" w:rsidRDefault="000F1FD9" w:rsidP="000F1FD9">
                              <w:pPr>
                                <w:rPr>
                                  <w:sz w:val="12"/>
                                  <w:lang w:val="en-IN"/>
                                </w:rPr>
                              </w:pPr>
                              <w:r>
                                <w:rPr>
                                  <w:sz w:val="12"/>
                                  <w:lang w:val="en-IN"/>
                                </w:rPr>
                                <w:t>-1.5</w:t>
                              </w:r>
                            </w:p>
                          </w:txbxContent>
                        </v:textbox>
                      </v:shape>
                      <v:group id="_x0000_s1072" style="position:absolute;left:3321;top:10624;width:3348;height:1814" coordorigin="3321,10624" coordsize="3348,1814">
                        <v:shape id="_x0000_s1065" type="#_x0000_t202" style="position:absolute;left:3321;top:10624;width:558;height:282;mso-height-percent:200;mso-height-percent:200;mso-width-relative:margin;mso-height-relative:margin" stroked="f">
                          <v:textbox style="mso-next-textbox:#_x0000_s1065">
                            <w:txbxContent>
                              <w:p w:rsidR="000F1FD9" w:rsidRPr="000F1FD9" w:rsidRDefault="000F1FD9">
                                <w:pPr>
                                  <w:rPr>
                                    <w:sz w:val="12"/>
                                    <w:lang w:val="en-IN"/>
                                  </w:rPr>
                                </w:pPr>
                                <w:r w:rsidRPr="000F1FD9">
                                  <w:rPr>
                                    <w:sz w:val="12"/>
                                    <w:lang w:val="en-IN"/>
                                  </w:rPr>
                                  <w:t>F(t)</w:t>
                                </w:r>
                              </w:p>
                            </w:txbxContent>
                          </v:textbox>
                        </v:shape>
                        <v:group id="_x0000_s1071" style="position:absolute;left:3321;top:10676;width:3348;height:1762" coordorigin="3321,10676" coordsize="3348,1762">
                          <v:shape id="_x0000_s1067" type="#_x0000_t202" style="position:absolute;left:3321;top:11013;width:558;height:282;mso-height-percent:200;mso-height-percent:200;mso-width-relative:margin;mso-height-relative:margin" stroked="f">
                            <v:textbox style="mso-next-textbox:#_x0000_s1067">
                              <w:txbxContent>
                                <w:p w:rsidR="000F1FD9" w:rsidRPr="000F1FD9" w:rsidRDefault="000F1FD9" w:rsidP="000F1FD9">
                                  <w:pPr>
                                    <w:rPr>
                                      <w:sz w:val="12"/>
                                      <w:lang w:val="en-IN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n-IN"/>
                                    </w:rPr>
                                    <w:t>1.5</w:t>
                                  </w:r>
                                </w:p>
                              </w:txbxContent>
                            </v:textbox>
                          </v:shape>
                          <v:group id="_x0000_s1070" style="position:absolute;left:3769;top:10676;width:2900;height:1528" coordorigin="3769,10676" coordsize="2900,1528">
                            <v:group id="_x0000_s1062" style="position:absolute;left:3769;top:10676;width:2641;height:1528" coordorigin="6024,10925" coordsize="3130,2491">
                              <v:shape id="_x0000_s1049" type="#_x0000_t32" style="position:absolute;left:6024;top:10925;width:0;height:1535" o:connectortype="straight" strokeweight="1.5pt"/>
                              <v:shape id="_x0000_s1050" type="#_x0000_t32" style="position:absolute;left:6024;top:12460;width:3130;height:0" o:connectortype="straight" strokeweight="1pt"/>
                              <v:group id="_x0000_s1055" style="position:absolute;left:6024;top:11645;width:1125;height:1771" coordorigin="6024,11645" coordsize="1125,1771">
                                <v:shape id="_x0000_s1051" type="#_x0000_t32" style="position:absolute;left:6024;top:11645;width:544;height:0" o:connectortype="straight"/>
                                <v:shape id="_x0000_s1052" type="#_x0000_t32" style="position:absolute;left:6568;top:11645;width:0;height:1771" o:connectortype="straight"/>
                                <v:shape id="_x0000_s1053" type="#_x0000_t32" style="position:absolute;left:6568;top:13416;width:581;height:0" o:connectortype="straight"/>
                                <v:shape id="_x0000_s1054" type="#_x0000_t32" style="position:absolute;left:7149;top:11645;width:0;height:1771;flip:y" o:connectortype="straight"/>
                              </v:group>
                              <v:group id="_x0000_s1061" style="position:absolute;left:7149;top:11645;width:1125;height:1771" coordorigin="7149,11645" coordsize="1125,1771">
                                <v:shape id="_x0000_s1057" type="#_x0000_t32" style="position:absolute;left:7149;top:11645;width:544;height:0" o:connectortype="straight" o:regroupid="1"/>
                                <v:shape id="_x0000_s1058" type="#_x0000_t32" style="position:absolute;left:7693;top:11645;width:0;height:1771" o:connectortype="straight" o:regroupid="1"/>
                                <v:shape id="_x0000_s1059" type="#_x0000_t32" style="position:absolute;left:7693;top:13416;width:581;height:0" o:connectortype="straight" o:regroupid="1"/>
                                <v:shape id="_x0000_s1060" type="#_x0000_t32" style="position:absolute;left:8274;top:12460;width:0;height:956;flip:y" o:connectortype="straight" o:regroupid="1"/>
                              </v:group>
                            </v:group>
                            <v:shape id="_x0000_s1066" type="#_x0000_t202" style="position:absolute;left:6111;top:11696;width:558;height:420;mso-height-percent:200;mso-height-percent:200;mso-width-relative:margin;mso-height-relative:margin" stroked="f">
                              <v:textbox style="mso-next-textbox:#_x0000_s1066">
                                <w:txbxContent>
                                  <w:p w:rsidR="000F1FD9" w:rsidRPr="000F1FD9" w:rsidRDefault="000F1FD9" w:rsidP="000F1FD9">
                                    <w:pPr>
                                      <w:rPr>
                                        <w:sz w:val="12"/>
                                        <w:lang w:val="en-IN"/>
                                      </w:rPr>
                                    </w:pPr>
                                    <w:r>
                                      <w:rPr>
                                        <w:sz w:val="12"/>
                                        <w:lang w:val="en-IN"/>
                                      </w:rPr>
                                      <w:t>T in sec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69" type="#_x0000_t32" style="position:absolute;left:3769;top:11618;width:0;height:820" o:connectortype="straight" strokeweight="1.5pt">
                            <v:stroke endarrow="block"/>
                          </v:shape>
                        </v:group>
                      </v:group>
                    </v:group>
                    <v:shape id="_x0000_s1074" type="#_x0000_t32" style="position:absolute;left:3769;top:10676;width:0;height:109;flip:y" o:connectortype="straight">
                      <v:stroke endarrow="block"/>
                    </v:shape>
                  </v:group>
                </v:group>
              </w:pict>
            </w:r>
          </w:p>
          <w:p w:rsidR="000F1FD9" w:rsidRDefault="000F1FD9" w:rsidP="00670A67"/>
          <w:p w:rsidR="000F1FD9" w:rsidRDefault="000F1FD9" w:rsidP="00670A67"/>
          <w:p w:rsidR="000F1FD9" w:rsidRDefault="000F1FD9" w:rsidP="00670A67"/>
          <w:p w:rsidR="000F1FD9" w:rsidRDefault="000F1FD9" w:rsidP="00670A67"/>
          <w:p w:rsidR="000F1FD9" w:rsidRDefault="000F1FD9" w:rsidP="00670A67"/>
          <w:p w:rsidR="000F1FD9" w:rsidRDefault="000F1FD9" w:rsidP="00670A67"/>
          <w:p w:rsidR="000F1FD9" w:rsidRPr="00EF5853" w:rsidRDefault="000F1FD9" w:rsidP="00670A67"/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0F1FD9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D28AB" w:rsidP="005D28AB">
            <w:pPr>
              <w:jc w:val="both"/>
            </w:pPr>
            <w:r>
              <w:t>A generator of 0.8 ton weight is placed on a concrete plank of width 450mm and length 2 m and thickness 100mm. Find the static and dynamic deflection of generator running at 1850 rpm. Use M20 concrete. Assume damping ratio as 5% of critical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28AB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28AB" w:rsidRDefault="005D28AB" w:rsidP="005D28AB">
            <w:pPr>
              <w:tabs>
                <w:tab w:val="left" w:pos="720"/>
              </w:tabs>
              <w:jc w:val="both"/>
            </w:pPr>
            <w:r>
              <w:t>Determine t</w:t>
            </w:r>
            <w:r w:rsidR="006212CD">
              <w:t>he natural frequency and mode s</w:t>
            </w:r>
            <w:r w:rsidR="00C31EAA">
              <w:t>ha</w:t>
            </w:r>
            <w:r>
              <w:t>pe of</w:t>
            </w:r>
            <w:r w:rsidR="000F1FD9">
              <w:t xml:space="preserve"> a two storey shear building with the following data </w:t>
            </w:r>
          </w:p>
          <w:p w:rsidR="005D0F4A" w:rsidRPr="00EF5853" w:rsidRDefault="000F1FD9" w:rsidP="005D28AB">
            <w:pPr>
              <w:tabs>
                <w:tab w:val="left" w:pos="720"/>
              </w:tabs>
              <w:jc w:val="both"/>
            </w:pPr>
            <w:r>
              <w:t>m</w:t>
            </w:r>
            <w:r w:rsidRPr="00F4195C">
              <w:rPr>
                <w:vertAlign w:val="subscript"/>
              </w:rPr>
              <w:t>1</w:t>
            </w:r>
            <w:r>
              <w:t>= 800kg, m</w:t>
            </w:r>
            <w:r w:rsidRPr="00F4195C">
              <w:rPr>
                <w:vertAlign w:val="subscript"/>
              </w:rPr>
              <w:t>2</w:t>
            </w:r>
            <w:r>
              <w:t xml:space="preserve"> =570kg, k</w:t>
            </w:r>
            <w:r w:rsidRPr="00F4195C">
              <w:rPr>
                <w:vertAlign w:val="subscript"/>
              </w:rPr>
              <w:t>1</w:t>
            </w:r>
            <w:r>
              <w:t>= 1900kN/m, k</w:t>
            </w:r>
            <w:r w:rsidRPr="00F4195C">
              <w:rPr>
                <w:vertAlign w:val="subscript"/>
              </w:rPr>
              <w:t xml:space="preserve">2 </w:t>
            </w:r>
            <w:r>
              <w:t>=1100 kN/m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0F1FD9" w:rsidP="000F1FD9">
            <w:pPr>
              <w:jc w:val="center"/>
            </w:pPr>
            <w:r w:rsidRPr="00F83A0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0F1FD9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D28AB" w:rsidP="00266299">
            <w:pPr>
              <w:jc w:val="both"/>
            </w:pPr>
            <w:r>
              <w:t xml:space="preserve">For a two storey shear building with the following data determine </w:t>
            </w:r>
            <w:r w:rsidR="00266299">
              <w:t xml:space="preserve">     i.</w:t>
            </w:r>
            <w:r>
              <w:t xml:space="preserve"> the normalized modal shapes of vibration,  </w:t>
            </w:r>
            <w:bookmarkStart w:id="0" w:name="_GoBack"/>
            <w:bookmarkEnd w:id="0"/>
            <w:r w:rsidR="00266299">
              <w:t>ii.</w:t>
            </w:r>
            <w:r>
              <w:t xml:space="preserve"> verify the orthogonality conditions between the modes. m</w:t>
            </w:r>
            <w:r w:rsidRPr="00266299">
              <w:rPr>
                <w:vertAlign w:val="subscript"/>
              </w:rPr>
              <w:t>1</w:t>
            </w:r>
            <w:r>
              <w:t xml:space="preserve">= 24000 kg, </w:t>
            </w:r>
            <w:r w:rsidR="00266299">
              <w:t xml:space="preserve">           </w:t>
            </w:r>
            <w:r>
              <w:t>m</w:t>
            </w:r>
            <w:r w:rsidRPr="00266299">
              <w:rPr>
                <w:vertAlign w:val="subscript"/>
              </w:rPr>
              <w:t>2</w:t>
            </w:r>
            <w:r>
              <w:t xml:space="preserve"> = 11500 kg, a</w:t>
            </w:r>
            <w:r w:rsidRPr="001D0290">
              <w:rPr>
                <w:vertAlign w:val="subscript"/>
              </w:rPr>
              <w:t>11</w:t>
            </w:r>
            <w:r>
              <w:t>= 1.00, a</w:t>
            </w:r>
            <w:r w:rsidRPr="001D0290">
              <w:rPr>
                <w:vertAlign w:val="subscript"/>
              </w:rPr>
              <w:t>21</w:t>
            </w:r>
            <w:r>
              <w:t>= 1.263, a</w:t>
            </w:r>
            <w:r w:rsidRPr="001D0290">
              <w:rPr>
                <w:vertAlign w:val="subscript"/>
              </w:rPr>
              <w:t>12</w:t>
            </w:r>
            <w:r>
              <w:t xml:space="preserve"> = 1.00 a</w:t>
            </w:r>
            <w:r w:rsidRPr="001D0290">
              <w:rPr>
                <w:vertAlign w:val="subscript"/>
              </w:rPr>
              <w:t>22</w:t>
            </w:r>
            <w:r>
              <w:t xml:space="preserve"> = -1.629.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89662C">
            <w:pPr>
              <w:jc w:val="center"/>
            </w:pPr>
            <w:r w:rsidRPr="00F83A07">
              <w:t>C</w:t>
            </w:r>
            <w:r w:rsidR="0089662C" w:rsidRPr="00F83A07">
              <w:t>O</w:t>
            </w:r>
            <w:r w:rsidRPr="00F83A07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28AB" w:rsidP="000F1FD9">
            <w:pPr>
              <w:jc w:val="center"/>
            </w:pPr>
            <w:r>
              <w:t>10</w:t>
            </w:r>
          </w:p>
        </w:tc>
      </w:tr>
      <w:tr w:rsidR="00DE0497" w:rsidRPr="00EF5853" w:rsidTr="00DA330D">
        <w:trPr>
          <w:trHeight w:val="90"/>
        </w:trPr>
        <w:tc>
          <w:tcPr>
            <w:tcW w:w="10388" w:type="dxa"/>
            <w:gridSpan w:val="5"/>
            <w:shd w:val="clear" w:color="auto" w:fill="auto"/>
            <w:vAlign w:val="center"/>
          </w:tcPr>
          <w:p w:rsidR="00DA330D" w:rsidRPr="00F83A07" w:rsidRDefault="00DE0497" w:rsidP="00DA330D">
            <w:pPr>
              <w:jc w:val="center"/>
            </w:pPr>
            <w:r w:rsidRPr="00F83A07">
              <w:t>(OR)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D28AB" w:rsidP="00DA330D">
            <w:pPr>
              <w:autoSpaceDE w:val="0"/>
              <w:autoSpaceDN w:val="0"/>
              <w:adjustRightInd w:val="0"/>
              <w:jc w:val="both"/>
            </w:pPr>
            <w:r w:rsidRPr="005D28AB">
              <w:t>Develop the equation of motion for undamped forced vibration of a 2 DOF system and hence explain the concept of vibration absorber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28AB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Default="005D28AB" w:rsidP="00DA330D">
            <w:pPr>
              <w:jc w:val="both"/>
            </w:pPr>
            <w:r w:rsidRPr="008C10F1">
              <w:t>Determine the natural frequencies and mode shapes for the system shown below</w:t>
            </w:r>
            <w:r w:rsidR="00DA330D">
              <w:t>.</w:t>
            </w:r>
          </w:p>
          <w:p w:rsidR="005D28AB" w:rsidRPr="00EF5853" w:rsidRDefault="00CF5E23" w:rsidP="00DA330D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75994" cy="1127573"/>
                  <wp:effectExtent l="19050" t="0" r="406" b="0"/>
                  <wp:docPr id="9" name="Picture 9" descr="C:\Users\1625\Desktop\i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1625\Desktop\i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127" cy="1131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lastRenderedPageBreak/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CF5E23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CF5E23" w:rsidRDefault="0086057E" w:rsidP="00DA330D">
            <w:pPr>
              <w:pStyle w:val="BodyTextIndent"/>
              <w:ind w:left="0" w:firstLine="0"/>
              <w:jc w:val="both"/>
            </w:pPr>
            <w:r>
              <w:rPr>
                <w:noProof/>
                <w:lang w:eastAsia="zh-TW"/>
              </w:rPr>
              <w:pict>
                <v:shape id="_x0000_s1147" type="#_x0000_t202" style="position:absolute;left:0;text-align:left;margin-left:148.75pt;margin-top:29.25pt;width:27.2pt;height:21.75pt;z-index:251655679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>
                        <w:pPr>
                          <w:rPr>
                            <w:sz w:val="16"/>
                            <w:lang w:val="en-IN"/>
                          </w:rPr>
                        </w:pPr>
                        <w:r w:rsidRPr="00CF5E23">
                          <w:rPr>
                            <w:sz w:val="16"/>
                            <w:lang w:val="en-IN"/>
                          </w:rPr>
                          <w:t>m/2</w:t>
                        </w:r>
                      </w:p>
                    </w:txbxContent>
                  </v:textbox>
                </v:shape>
              </w:pict>
            </w:r>
            <w:r w:rsidRPr="0086057E">
              <w:rPr>
                <w:noProof/>
                <w:lang w:val="en-IN" w:eastAsia="en-IN"/>
              </w:rPr>
              <w:pict>
                <v:group id="_x0000_s1099" style="position:absolute;left:0;text-align:left;margin-left:105.25pt;margin-top:37.6pt;width:84.95pt;height:111.7pt;z-index:251691520;mso-position-horizontal-relative:text;mso-position-vertical-relative:text" coordorigin="5055,8340" coordsize="2865,3000">
                  <v:group id="_x0000_s1100" style="position:absolute;left:5280;top:8340;width:2340;height:2850" coordorigin="5400,3270" coordsize="2340,2850">
                    <v:line id="_x0000_s1101" style="position:absolute;flip:y" from="5400,3420" to="5400,6120"/>
                    <v:line id="_x0000_s1102" style="position:absolute" from="5400,3420" to="7740,3420"/>
                    <v:line id="_x0000_s1103" style="position:absolute" from="7740,3420" to="7740,6120"/>
                    <v:line id="_x0000_s1104" style="position:absolute" from="5400,4479" to="7740,4479"/>
                    <v:line id="_x0000_s1105" style="position:absolute" from="5400,5484" to="7740,5484"/>
                    <v:oval id="_x0000_s1106" style="position:absolute;left:6330;top:3270;width:360;height:360"/>
                    <v:oval id="_x0000_s1107" style="position:absolute;left:6420;top:4315;width:360;height:360"/>
                    <v:oval id="_x0000_s1108" style="position:absolute;left:6435;top:5335;width:360;height:360"/>
                  </v:group>
                  <v:shape id="_x0000_s1109" type="#_x0000_t32" style="position:absolute;left:5055;top:11190;width:435;height:0" o:connectortype="straight"/>
                  <v:shape id="_x0000_s1110" type="#_x0000_t32" style="position:absolute;left:7335;top:11189;width:585;height:1;flip:x" o:connectortype="straight"/>
                  <v:shape id="_x0000_s1111" type="#_x0000_t32" style="position:absolute;left:5055;top:11190;width:105;height:150;flip:x" o:connectortype="straight"/>
                  <v:shape id="_x0000_s1112" type="#_x0000_t32" style="position:absolute;left:5160;top:11190;width:105;height:150;flip:x" o:connectortype="straight"/>
                  <v:shape id="_x0000_s1113" type="#_x0000_t32" style="position:absolute;left:5265;top:11190;width:105;height:150;flip:x" o:connectortype="straight"/>
                  <v:shape id="_x0000_s1114" type="#_x0000_t32" style="position:absolute;left:5370;top:11189;width:105;height:150;flip:x" o:connectortype="straight"/>
                  <v:shape id="_x0000_s1115" type="#_x0000_t32" style="position:absolute;left:7335;top:11190;width:105;height:150;flip:x" o:connectortype="straight"/>
                  <v:shape id="_x0000_s1116" type="#_x0000_t32" style="position:absolute;left:7440;top:11190;width:105;height:150;flip:x" o:connectortype="straight"/>
                  <v:shape id="_x0000_s1117" type="#_x0000_t32" style="position:absolute;left:7545;top:11189;width:105;height:150;flip:x" o:connectortype="straight"/>
                  <v:shape id="_x0000_s1118" type="#_x0000_t32" style="position:absolute;left:7620;top:11190;width:105;height:150;flip:x" o:connectortype="straight"/>
                  <v:shape id="_x0000_s1119" type="#_x0000_t32" style="position:absolute;left:7725;top:11190;width:105;height:150;flip:x" o:connectortype="straight"/>
                  <v:shape id="_x0000_s1120" type="#_x0000_t32" style="position:absolute;left:7815;top:11189;width:105;height:150;flip:x" o:connectortype="straight"/>
                </v:group>
              </w:pict>
            </w:r>
            <w:r w:rsidR="00CF5E23">
              <w:t xml:space="preserve">For the multistory building shown in fig. Obtain frequencies and modes of vibration using Stodolla’s method. Assume </w:t>
            </w:r>
            <w:r w:rsidR="00CF5E23">
              <w:rPr>
                <w:i/>
                <w:iCs/>
              </w:rPr>
              <w:t>m</w:t>
            </w:r>
            <w:r w:rsidR="00CF5E23">
              <w:t xml:space="preserve"> = 5 x 10</w:t>
            </w:r>
            <w:r w:rsidR="00CF5E23">
              <w:rPr>
                <w:vertAlign w:val="superscript"/>
              </w:rPr>
              <w:t>4</w:t>
            </w:r>
            <w:r w:rsidR="00CF5E23">
              <w:t xml:space="preserve"> kg, k= 5 x 10</w:t>
            </w:r>
            <w:r w:rsidR="00CF5E23">
              <w:rPr>
                <w:vertAlign w:val="superscript"/>
              </w:rPr>
              <w:t>4</w:t>
            </w:r>
            <w:r w:rsidR="00CF5E23">
              <w:t xml:space="preserve"> kN/cm.</w:t>
            </w:r>
          </w:p>
          <w:p w:rsidR="005D0F4A" w:rsidRDefault="0086057E" w:rsidP="00670A67">
            <w:r w:rsidRPr="0086057E">
              <w:rPr>
                <w:noProof/>
                <w:lang w:val="en-IN" w:eastAsia="en-IN"/>
              </w:rPr>
              <w:pict>
                <v:shape id="_x0000_s1150" type="#_x0000_t202" style="position:absolute;margin-left:187.1pt;margin-top:12.3pt;width:27.2pt;height:16.4pt;z-index:251694592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</w:p>
          <w:p w:rsidR="00CF5E23" w:rsidRDefault="0086057E" w:rsidP="00670A67">
            <w:r w:rsidRPr="0086057E">
              <w:rPr>
                <w:noProof/>
                <w:lang w:val="en-IN" w:eastAsia="en-IN"/>
              </w:rPr>
              <w:pict>
                <v:shape id="_x0000_s1153" type="#_x0000_t202" style="position:absolute;margin-left:81.15pt;margin-top:.8pt;width:27.2pt;height:16.4pt;z-index:251697664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  <w:r w:rsidRPr="0086057E">
              <w:rPr>
                <w:noProof/>
                <w:lang w:val="en-IN" w:eastAsia="en-IN"/>
              </w:rPr>
              <w:pict>
                <v:shape id="_x0000_s1148" type="#_x0000_t202" style="position:absolute;margin-left:152.85pt;margin-top:8.6pt;width:27.2pt;height:16.4pt;z-index:251692544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</w:p>
          <w:p w:rsidR="00CF5E23" w:rsidRDefault="00CF5E23" w:rsidP="00670A67"/>
          <w:p w:rsidR="00CF5E23" w:rsidRDefault="0086057E" w:rsidP="00670A67">
            <w:r w:rsidRPr="0086057E">
              <w:rPr>
                <w:noProof/>
                <w:lang w:val="en-IN" w:eastAsia="en-IN"/>
              </w:rPr>
              <w:pict>
                <v:shape id="_x0000_s1154" type="#_x0000_t202" style="position:absolute;margin-left:81.15pt;margin-top:12.6pt;width:27.2pt;height:16.4pt;z-index:251698688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  <w:r w:rsidRPr="0086057E">
              <w:rPr>
                <w:noProof/>
                <w:lang w:val="en-IN" w:eastAsia="en-IN"/>
              </w:rPr>
              <w:pict>
                <v:shape id="_x0000_s1151" type="#_x0000_t202" style="position:absolute;margin-left:187.55pt;margin-top:9.85pt;width:27.2pt;height:16.4pt;z-index:251695616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</w:p>
          <w:p w:rsidR="00CF5E23" w:rsidRDefault="0086057E" w:rsidP="00670A67">
            <w:r w:rsidRPr="0086057E">
              <w:rPr>
                <w:noProof/>
                <w:lang w:val="en-IN" w:eastAsia="en-IN"/>
              </w:rPr>
              <w:pict>
                <v:shape id="_x0000_s1149" type="#_x0000_t202" style="position:absolute;margin-left:153.25pt;margin-top:4.3pt;width:27.2pt;height:16.4pt;z-index:251693568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2m</w:t>
                        </w:r>
                      </w:p>
                    </w:txbxContent>
                  </v:textbox>
                </v:shape>
              </w:pict>
            </w:r>
          </w:p>
          <w:p w:rsidR="00CF5E23" w:rsidRDefault="0086057E" w:rsidP="00670A67">
            <w:r w:rsidRPr="0086057E">
              <w:rPr>
                <w:noProof/>
                <w:lang w:val="en-IN" w:eastAsia="en-IN"/>
              </w:rPr>
              <w:pict>
                <v:shape id="_x0000_s1155" type="#_x0000_t202" style="position:absolute;margin-left:187.55pt;margin-top:9.6pt;width:27.2pt;height:16.4pt;z-index:251699712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  <w:r w:rsidRPr="0086057E">
              <w:rPr>
                <w:noProof/>
                <w:lang w:val="en-IN" w:eastAsia="en-IN"/>
              </w:rPr>
              <w:pict>
                <v:shape id="_x0000_s1152" type="#_x0000_t202" style="position:absolute;margin-left:81.15pt;margin-top:12.55pt;width:27.2pt;height:16.4pt;z-index:251696640;mso-height-percent:200;mso-height-percent:200;mso-width-relative:margin;mso-height-relative:margin" stroked="f">
                  <v:textbox style="mso-fit-shape-to-text:t">
                    <w:txbxContent>
                      <w:p w:rsidR="00CF5E23" w:rsidRPr="00CF5E23" w:rsidRDefault="00CF5E23" w:rsidP="00CF5E23">
                        <w:pPr>
                          <w:rPr>
                            <w:sz w:val="16"/>
                            <w:lang w:val="en-IN"/>
                          </w:rPr>
                        </w:pPr>
                        <w:r>
                          <w:rPr>
                            <w:sz w:val="16"/>
                            <w:lang w:val="en-IN"/>
                          </w:rPr>
                          <w:t>2k</w:t>
                        </w:r>
                      </w:p>
                    </w:txbxContent>
                  </v:textbox>
                </v:shape>
              </w:pict>
            </w:r>
          </w:p>
          <w:p w:rsidR="00CF5E23" w:rsidRDefault="00CF5E23" w:rsidP="00670A67"/>
          <w:p w:rsidR="00CF5E23" w:rsidRPr="00EF5853" w:rsidRDefault="00CF5E23" w:rsidP="00670A67"/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671DE" w:rsidP="000F1FD9">
            <w:pPr>
              <w:jc w:val="center"/>
            </w:pPr>
            <w:r>
              <w:t>14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F671DE" w:rsidRDefault="00F671DE" w:rsidP="00DA330D">
            <w:pPr>
              <w:jc w:val="both"/>
            </w:pPr>
            <w:r w:rsidRPr="00F671DE">
              <w:t>Explain why Dunkerleys method under estimates the fundamental frequency</w:t>
            </w:r>
            <w:r w:rsidR="00DA330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671DE" w:rsidP="000F1FD9">
            <w:pPr>
              <w:jc w:val="center"/>
            </w:pPr>
            <w:r>
              <w:t>6</w:t>
            </w:r>
          </w:p>
        </w:tc>
      </w:tr>
      <w:tr w:rsidR="00DE0497" w:rsidRPr="00EF5853" w:rsidTr="00DA330D">
        <w:trPr>
          <w:trHeight w:val="90"/>
        </w:trPr>
        <w:tc>
          <w:tcPr>
            <w:tcW w:w="10388" w:type="dxa"/>
            <w:gridSpan w:val="5"/>
            <w:shd w:val="clear" w:color="auto" w:fill="auto"/>
            <w:vAlign w:val="center"/>
          </w:tcPr>
          <w:p w:rsidR="00DE0497" w:rsidRPr="00F83A07" w:rsidRDefault="00DE0497" w:rsidP="00DA330D">
            <w:pPr>
              <w:jc w:val="center"/>
            </w:pPr>
            <w:r w:rsidRPr="00F83A07">
              <w:t>(OR)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F671DE" w:rsidRDefault="005364F7" w:rsidP="00F671DE">
            <w:pPr>
              <w:pStyle w:val="BodyTextIndent"/>
              <w:ind w:left="33" w:hanging="33"/>
              <w:jc w:val="both"/>
            </w:pPr>
            <w:r>
              <w:t xml:space="preserve">Determine the first two frequency </w:t>
            </w:r>
            <w:r w:rsidR="00E33343">
              <w:t>by Rayleigh-</w:t>
            </w:r>
            <w:proofErr w:type="spellStart"/>
            <w:r w:rsidR="00E33343">
              <w:t>ritz</w:t>
            </w:r>
            <w:proofErr w:type="spellEnd"/>
            <w:r w:rsidR="00E33343">
              <w:t xml:space="preserve"> </w:t>
            </w:r>
            <w:r w:rsidR="00F671DE">
              <w:t>method, assuming</w:t>
            </w:r>
          </w:p>
          <w:p w:rsidR="005D0F4A" w:rsidRPr="00EF5853" w:rsidRDefault="00F671DE" w:rsidP="00CF5E23">
            <w:pPr>
              <w:pStyle w:val="BodyTextIndent"/>
              <w:ind w:left="0" w:firstLine="0"/>
            </w:pPr>
            <w:r w:rsidRPr="005B0CB3">
              <w:rPr>
                <w:position w:val="-50"/>
              </w:rPr>
              <w:object w:dxaOrig="18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8pt;height:56.4pt" o:ole="">
                  <v:imagedata r:id="rId9" o:title=""/>
                </v:shape>
                <o:OLEObject Type="Embed" ProgID="Equation.3" ShapeID="_x0000_i1025" DrawAspect="Content" ObjectID="_1573116390" r:id="rId10"/>
              </w:object>
            </w:r>
            <w:r w:rsidRPr="005B0CB3">
              <w:rPr>
                <w:position w:val="-50"/>
              </w:rPr>
              <w:object w:dxaOrig="2620" w:dyaOrig="1120">
                <v:shape id="_x0000_i1026" type="#_x0000_t75" style="width:131.1pt;height:56.4pt" o:ole="">
                  <v:imagedata r:id="rId11" o:title=""/>
                </v:shape>
                <o:OLEObject Type="Embed" ProgID="Equation.3" ShapeID="_x0000_i1026" DrawAspect="Content" ObjectID="_1573116391" r:id="rId12"/>
              </w:object>
            </w:r>
            <w:r w:rsidRPr="005B0CB3">
              <w:rPr>
                <w:position w:val="-50"/>
              </w:rPr>
              <w:object w:dxaOrig="1900" w:dyaOrig="1120">
                <v:shape id="_x0000_i1027" type="#_x0000_t75" style="width:95.1pt;height:56.4pt" o:ole="">
                  <v:imagedata r:id="rId13" o:title=""/>
                </v:shape>
                <o:OLEObject Type="Embed" ProgID="Equation.3" ShapeID="_x0000_i1027" DrawAspect="Content" ObjectID="_1573116392" r:id="rId14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14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1B532E" w:rsidP="00670A67">
            <w:r>
              <w:t>Discuss</w:t>
            </w:r>
            <w:r w:rsidR="003A2C94">
              <w:t xml:space="preserve"> briefly on the Jacobi diagonalization method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6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3A2C94" w:rsidP="00CC0245">
            <w:pPr>
              <w:jc w:val="both"/>
            </w:pPr>
            <w:r w:rsidRPr="008C10F1">
              <w:t xml:space="preserve">A simply supported beam of span 8m is subjected to a concentrated force of 700 N applied suddenly at a point 2m from the left end. Mass of the beam is 750 kg/m </w:t>
            </w:r>
            <w:r w:rsidR="00CC0245">
              <w:t>and</w:t>
            </w:r>
            <w:r w:rsidRPr="008C10F1">
              <w:t xml:space="preserve"> EI = 30 x 10</w:t>
            </w:r>
            <w:r w:rsidRPr="008C10F1">
              <w:rPr>
                <w:vertAlign w:val="superscript"/>
              </w:rPr>
              <w:t>6</w:t>
            </w:r>
            <w:r w:rsidRPr="008C10F1">
              <w:t xml:space="preserve"> Nm</w:t>
            </w:r>
            <w:r w:rsidRPr="008C10F1">
              <w:rPr>
                <w:vertAlign w:val="superscript"/>
              </w:rPr>
              <w:t>2</w:t>
            </w:r>
            <w:r w:rsidRPr="008C10F1">
              <w:t xml:space="preserve">. Determine the response by considering first two modes only.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3A2C94" w:rsidP="00DA330D">
            <w:pPr>
              <w:jc w:val="both"/>
            </w:pPr>
            <w:r w:rsidRPr="008C10F1">
              <w:t xml:space="preserve">Derive the equation of motion for undamped free longitudinal vibration of a uniform bar and </w:t>
            </w:r>
            <w:r w:rsidR="001B532E" w:rsidRPr="008C10F1">
              <w:t>hence obtain</w:t>
            </w:r>
            <w:r w:rsidRPr="008C10F1">
              <w:t xml:space="preserve"> the solution for the bar fixed at the left end and carrying a concentrated mass ‘M”  at the right end</w:t>
            </w:r>
            <w:r w:rsidR="00DA330D">
              <w:t>.</w:t>
            </w:r>
            <w:r w:rsidRPr="008C10F1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10</w:t>
            </w:r>
          </w:p>
        </w:tc>
      </w:tr>
      <w:tr w:rsidR="00B009B1" w:rsidRPr="00EF5853" w:rsidTr="00DA330D">
        <w:trPr>
          <w:trHeight w:val="42"/>
        </w:trPr>
        <w:tc>
          <w:tcPr>
            <w:tcW w:w="10388" w:type="dxa"/>
            <w:gridSpan w:val="5"/>
            <w:shd w:val="clear" w:color="auto" w:fill="auto"/>
            <w:vAlign w:val="center"/>
          </w:tcPr>
          <w:p w:rsidR="00B009B1" w:rsidRPr="00F83A07" w:rsidRDefault="00B009B1" w:rsidP="00DA330D">
            <w:pPr>
              <w:jc w:val="center"/>
            </w:pPr>
            <w:r w:rsidRPr="00F83A07">
              <w:t>(OR)</w:t>
            </w: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3A2C94" w:rsidP="00874F01">
            <w:pPr>
              <w:jc w:val="both"/>
            </w:pPr>
            <w:r w:rsidRPr="003A2C94">
              <w:t xml:space="preserve">A simply supported beam of mass </w:t>
            </w:r>
            <w:r w:rsidR="00874F01">
              <w:t>“</w:t>
            </w:r>
            <w:r w:rsidRPr="003A2C94">
              <w:rPr>
                <w:noProof/>
                <w:position w:val="-6"/>
              </w:rPr>
              <w:drawing>
                <wp:inline distT="0" distB="0" distL="0" distR="0">
                  <wp:extent cx="179070" cy="158750"/>
                  <wp:effectExtent l="19050" t="0" r="0" b="0"/>
                  <wp:docPr id="1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2C94">
              <w:t>”per unit length, length “L” and flexural  rigidity</w:t>
            </w:r>
            <w:r w:rsidR="00A32820">
              <w:t xml:space="preserve"> “</w:t>
            </w:r>
            <w:r w:rsidR="00E64B45">
              <w:t xml:space="preserve">EI” is </w:t>
            </w:r>
            <w:r w:rsidRPr="003A2C94">
              <w:t>carrying a concentrated mass “ M” a</w:t>
            </w:r>
            <w:r w:rsidR="00E64B45">
              <w:t xml:space="preserve">t the middle span of the beam. </w:t>
            </w:r>
            <w:r w:rsidRPr="003A2C94">
              <w:t xml:space="preserve">Determine its fundamental frequency by Rayleigh’s method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3A2C94" w:rsidRDefault="003A2C94" w:rsidP="00DA330D">
            <w:pPr>
              <w:jc w:val="both"/>
            </w:pPr>
            <w:r w:rsidRPr="003A2C94">
              <w:t>Find the response in longitudinal undamped forced vibration of a uniform bar fixed at one end and subjected to a sinusoidal axial force at the other end</w:t>
            </w:r>
            <w:r w:rsidR="00DA330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3A2C94" w:rsidP="000F1FD9">
            <w:pPr>
              <w:jc w:val="center"/>
            </w:pPr>
            <w:r>
              <w:t>10</w:t>
            </w:r>
          </w:p>
        </w:tc>
      </w:tr>
      <w:tr w:rsidR="005D0F4A" w:rsidRPr="00EF5853" w:rsidTr="00DA33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5D0F4A" w:rsidRPr="00DA330D" w:rsidRDefault="005D0F4A" w:rsidP="00670A67">
            <w:pPr>
              <w:rPr>
                <w:b/>
                <w:u w:val="single"/>
              </w:rPr>
            </w:pPr>
            <w:r w:rsidRPr="00DA330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5D0F4A" w:rsidP="000F1FD9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D0F4A" w:rsidP="000F1FD9">
            <w:pPr>
              <w:jc w:val="center"/>
            </w:pP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E7C37" w:rsidRPr="008C10F1" w:rsidRDefault="005E7C37" w:rsidP="00472475">
            <w:pPr>
              <w:jc w:val="both"/>
            </w:pPr>
            <w:r w:rsidRPr="008C10F1">
              <w:t xml:space="preserve">Find the response of a two degree of freedom system whose mass and </w:t>
            </w:r>
            <w:r w:rsidR="001B532E" w:rsidRPr="008C10F1">
              <w:t>Stiffness Matrices</w:t>
            </w:r>
            <w:r w:rsidRPr="008C10F1">
              <w:t xml:space="preserve"> are given by the following.</w:t>
            </w:r>
          </w:p>
          <w:p w:rsidR="005E7C37" w:rsidRPr="008C10F1" w:rsidRDefault="005E7C37" w:rsidP="00472475">
            <w:pPr>
              <w:ind w:left="432" w:hanging="432"/>
              <w:jc w:val="both"/>
            </w:pPr>
            <w:r w:rsidRPr="008C10F1">
              <w:tab/>
              <w:t xml:space="preserve">   </w:t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826770" cy="460375"/>
                  <wp:effectExtent l="0" t="0" r="0" b="0"/>
                  <wp:docPr id="2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10F1">
              <w:t xml:space="preserve"> and</w:t>
            </w:r>
            <w:r w:rsidRPr="008C10F1">
              <w:tab/>
            </w:r>
            <w:r w:rsidRPr="008C10F1">
              <w:tab/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1019175" cy="460375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E7C37" w:rsidP="00960FC3">
            <w:pPr>
              <w:jc w:val="both"/>
            </w:pPr>
            <w:r w:rsidRPr="008C10F1">
              <w:t xml:space="preserve">The forcing function </w:t>
            </w:r>
            <w:r>
              <w:rPr>
                <w:noProof/>
                <w:position w:val="-30"/>
              </w:rPr>
              <w:drawing>
                <wp:inline distT="0" distB="0" distL="0" distR="0">
                  <wp:extent cx="763270" cy="460375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4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330D">
              <w:t>.The system starts at rest.</w:t>
            </w:r>
            <w:r w:rsidR="00960FC3">
              <w:t xml:space="preserve"> </w:t>
            </w:r>
            <w:r w:rsidRPr="008C10F1">
              <w:t xml:space="preserve">Find its response </w:t>
            </w:r>
            <w:r w:rsidR="001B532E" w:rsidRPr="008C10F1">
              <w:t>by Central</w:t>
            </w:r>
            <w:r w:rsidRPr="008C10F1">
              <w:t xml:space="preserve"> Differ</w:t>
            </w:r>
            <w:r w:rsidR="00020AC7">
              <w:t xml:space="preserve">ence </w:t>
            </w:r>
            <w:r w:rsidR="00DA330D">
              <w:t xml:space="preserve">method. Use time step as </w:t>
            </w:r>
            <w:r w:rsidRPr="008C10F1">
              <w:t>0.28 sec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E7C37" w:rsidP="000F1FD9">
            <w:pPr>
              <w:jc w:val="center"/>
            </w:pPr>
            <w:r>
              <w:t>12</w:t>
            </w:r>
          </w:p>
        </w:tc>
      </w:tr>
      <w:tr w:rsidR="005D0F4A" w:rsidRPr="00EF5853" w:rsidTr="00DA330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330D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5E7C37" w:rsidRDefault="005E7C37" w:rsidP="00052D81">
            <w:pPr>
              <w:contextualSpacing/>
              <w:jc w:val="both"/>
              <w:rPr>
                <w:bCs/>
              </w:rPr>
            </w:pPr>
            <w:r w:rsidRPr="008C10F1">
              <w:t>Explain the step by step procedure for the solution of equilibrium</w:t>
            </w:r>
            <w:r w:rsidR="00052D81">
              <w:t xml:space="preserve"> </w:t>
            </w:r>
            <w:r w:rsidRPr="008C10F1">
              <w:t>equation in dynamic analysis using Newmark Beta method</w:t>
            </w:r>
            <w:r w:rsidR="00DA330D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83A07" w:rsidRDefault="00FD03E0" w:rsidP="000F1FD9">
            <w:pPr>
              <w:jc w:val="center"/>
            </w:pPr>
            <w:r w:rsidRPr="00F83A07">
              <w:t>CO6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5E7C37" w:rsidP="000F1FD9">
            <w:pPr>
              <w:jc w:val="center"/>
            </w:pPr>
            <w:r>
              <w:t>8</w:t>
            </w:r>
          </w:p>
        </w:tc>
      </w:tr>
    </w:tbl>
    <w:p w:rsidR="002E336A" w:rsidRDefault="00960FC3" w:rsidP="001E0D13">
      <w:pPr>
        <w:jc w:val="center"/>
      </w:pPr>
      <w:r>
        <w:t>ALL THE BEST</w:t>
      </w:r>
      <w:r w:rsidR="003A2C94">
        <w:tab/>
      </w:r>
    </w:p>
    <w:sectPr w:rsidR="002E336A" w:rsidSect="007704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34C6D"/>
    <w:multiLevelType w:val="hybridMultilevel"/>
    <w:tmpl w:val="AB86BBD8"/>
    <w:lvl w:ilvl="0" w:tplc="B9F0B1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AC7"/>
    <w:rsid w:val="00023B9E"/>
    <w:rsid w:val="00052D81"/>
    <w:rsid w:val="00061821"/>
    <w:rsid w:val="000F1FD9"/>
    <w:rsid w:val="000F3EFE"/>
    <w:rsid w:val="00105245"/>
    <w:rsid w:val="001B532E"/>
    <w:rsid w:val="001D3AC5"/>
    <w:rsid w:val="001D41FE"/>
    <w:rsid w:val="001D670F"/>
    <w:rsid w:val="001E0D13"/>
    <w:rsid w:val="001E2222"/>
    <w:rsid w:val="001F54D1"/>
    <w:rsid w:val="001F7E9B"/>
    <w:rsid w:val="0022438E"/>
    <w:rsid w:val="00235351"/>
    <w:rsid w:val="002427B8"/>
    <w:rsid w:val="00266299"/>
    <w:rsid w:val="00266439"/>
    <w:rsid w:val="002B64BE"/>
    <w:rsid w:val="002C02DF"/>
    <w:rsid w:val="002D09FF"/>
    <w:rsid w:val="002D7611"/>
    <w:rsid w:val="002D76BB"/>
    <w:rsid w:val="002E336A"/>
    <w:rsid w:val="002E552A"/>
    <w:rsid w:val="003000D0"/>
    <w:rsid w:val="00304757"/>
    <w:rsid w:val="00324247"/>
    <w:rsid w:val="00365C72"/>
    <w:rsid w:val="00380146"/>
    <w:rsid w:val="003855F1"/>
    <w:rsid w:val="003A2C94"/>
    <w:rsid w:val="003B14BC"/>
    <w:rsid w:val="003B1F06"/>
    <w:rsid w:val="003C6BB4"/>
    <w:rsid w:val="00453526"/>
    <w:rsid w:val="0046314C"/>
    <w:rsid w:val="0046787F"/>
    <w:rsid w:val="00472475"/>
    <w:rsid w:val="004F787A"/>
    <w:rsid w:val="00501F18"/>
    <w:rsid w:val="0050571C"/>
    <w:rsid w:val="005133D7"/>
    <w:rsid w:val="005364F7"/>
    <w:rsid w:val="005527A4"/>
    <w:rsid w:val="005814FF"/>
    <w:rsid w:val="005864D8"/>
    <w:rsid w:val="005A2842"/>
    <w:rsid w:val="005D0F4A"/>
    <w:rsid w:val="005D28AB"/>
    <w:rsid w:val="005E7C37"/>
    <w:rsid w:val="005F011C"/>
    <w:rsid w:val="006212CD"/>
    <w:rsid w:val="0062605C"/>
    <w:rsid w:val="00670A67"/>
    <w:rsid w:val="00681B25"/>
    <w:rsid w:val="006C7354"/>
    <w:rsid w:val="006E0B0B"/>
    <w:rsid w:val="006E74AB"/>
    <w:rsid w:val="00725A0A"/>
    <w:rsid w:val="007326F6"/>
    <w:rsid w:val="00757468"/>
    <w:rsid w:val="007704A2"/>
    <w:rsid w:val="00802202"/>
    <w:rsid w:val="0081627E"/>
    <w:rsid w:val="0086057E"/>
    <w:rsid w:val="00874F01"/>
    <w:rsid w:val="00875196"/>
    <w:rsid w:val="0089662C"/>
    <w:rsid w:val="008A56BE"/>
    <w:rsid w:val="008B0703"/>
    <w:rsid w:val="00904D12"/>
    <w:rsid w:val="0095679B"/>
    <w:rsid w:val="00960FC3"/>
    <w:rsid w:val="009B53DD"/>
    <w:rsid w:val="009C5A1D"/>
    <w:rsid w:val="00A15B75"/>
    <w:rsid w:val="00A32820"/>
    <w:rsid w:val="00A77315"/>
    <w:rsid w:val="00AA3F2E"/>
    <w:rsid w:val="00AA5E39"/>
    <w:rsid w:val="00AA6B40"/>
    <w:rsid w:val="00AE264C"/>
    <w:rsid w:val="00B009B1"/>
    <w:rsid w:val="00B60E7E"/>
    <w:rsid w:val="00B61AD0"/>
    <w:rsid w:val="00BA539E"/>
    <w:rsid w:val="00BB5C6B"/>
    <w:rsid w:val="00BE2314"/>
    <w:rsid w:val="00BF25ED"/>
    <w:rsid w:val="00C31EAA"/>
    <w:rsid w:val="00C3743D"/>
    <w:rsid w:val="00C60C6A"/>
    <w:rsid w:val="00C81140"/>
    <w:rsid w:val="00C95F18"/>
    <w:rsid w:val="00CB2395"/>
    <w:rsid w:val="00CB7A50"/>
    <w:rsid w:val="00CC0245"/>
    <w:rsid w:val="00CE1825"/>
    <w:rsid w:val="00CE5503"/>
    <w:rsid w:val="00CF5E23"/>
    <w:rsid w:val="00D16F2C"/>
    <w:rsid w:val="00D30452"/>
    <w:rsid w:val="00D3698C"/>
    <w:rsid w:val="00D62341"/>
    <w:rsid w:val="00D64FF9"/>
    <w:rsid w:val="00D850FD"/>
    <w:rsid w:val="00D94D54"/>
    <w:rsid w:val="00DA330D"/>
    <w:rsid w:val="00DA75AB"/>
    <w:rsid w:val="00DE0497"/>
    <w:rsid w:val="00E33343"/>
    <w:rsid w:val="00E54572"/>
    <w:rsid w:val="00E64B45"/>
    <w:rsid w:val="00E67B09"/>
    <w:rsid w:val="00E70A47"/>
    <w:rsid w:val="00E75F75"/>
    <w:rsid w:val="00E824B7"/>
    <w:rsid w:val="00EB0EE0"/>
    <w:rsid w:val="00EC134B"/>
    <w:rsid w:val="00ED3501"/>
    <w:rsid w:val="00F04E65"/>
    <w:rsid w:val="00F11EDB"/>
    <w:rsid w:val="00F162EA"/>
    <w:rsid w:val="00F208C0"/>
    <w:rsid w:val="00F266A7"/>
    <w:rsid w:val="00F4195C"/>
    <w:rsid w:val="00F55D6F"/>
    <w:rsid w:val="00F671DE"/>
    <w:rsid w:val="00F83A07"/>
    <w:rsid w:val="00FB1804"/>
    <w:rsid w:val="00FD03E0"/>
    <w:rsid w:val="00FF6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7" type="connector" idref="#_x0000_s1060"/>
        <o:r id="V:Rule28" type="connector" idref="#_x0000_s1112"/>
        <o:r id="V:Rule30" type="connector" idref="#_x0000_s1120"/>
        <o:r id="V:Rule31" type="connector" idref="#_x0000_s1050"/>
        <o:r id="V:Rule32" type="connector" idref="#_x0000_s1110"/>
        <o:r id="V:Rule33" type="connector" idref="#_x0000_s1054"/>
        <o:r id="V:Rule34" type="connector" idref="#_x0000_s1069"/>
        <o:r id="V:Rule35" type="connector" idref="#_x0000_s1057"/>
        <o:r id="V:Rule36" type="connector" idref="#_x0000_s1113"/>
        <o:r id="V:Rule37" type="connector" idref="#_x0000_s1119"/>
        <o:r id="V:Rule38" type="connector" idref="#_x0000_s1111"/>
        <o:r id="V:Rule39" type="connector" idref="#_x0000_s1058"/>
        <o:r id="V:Rule40" type="connector" idref="#_x0000_s1115"/>
        <o:r id="V:Rule41" type="connector" idref="#_x0000_s1051"/>
        <o:r id="V:Rule42" type="connector" idref="#_x0000_s1118"/>
        <o:r id="V:Rule43" type="connector" idref="#_x0000_s1052"/>
        <o:r id="V:Rule44" type="connector" idref="#_x0000_s1053"/>
        <o:r id="V:Rule45" type="connector" idref="#_x0000_s1116"/>
        <o:r id="V:Rule46" type="connector" idref="#_x0000_s1049"/>
        <o:r id="V:Rule47" type="connector" idref="#_x0000_s1064"/>
        <o:r id="V:Rule48" type="connector" idref="#_x0000_s1109"/>
        <o:r id="V:Rule49" type="connector" idref="#_x0000_s1074"/>
        <o:r id="V:Rule50" type="connector" idref="#_x0000_s1114"/>
        <o:r id="V:Rule51" type="connector" idref="#_x0000_s1059"/>
        <o:r id="V:Rule52" type="connector" idref="#_x0000_s1117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CF5E23"/>
    <w:pPr>
      <w:ind w:left="1260" w:hanging="12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F5E2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38E43-489F-49A7-A11A-39058705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100</cp:revision>
  <cp:lastPrinted>2016-09-21T16:48:00Z</cp:lastPrinted>
  <dcterms:created xsi:type="dcterms:W3CDTF">2017-10-09T10:06:00Z</dcterms:created>
  <dcterms:modified xsi:type="dcterms:W3CDTF">2017-11-25T06:21:00Z</dcterms:modified>
</cp:coreProperties>
</file>